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snapToGrid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Formulário de Cadastro do Projeto </w:t>
      </w:r>
    </w:p>
    <w:p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21" w:type="dxa"/>
        <w:jc w:val="left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55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9621"/>
      </w:tblGrid>
      <w:tr>
        <w:trPr>
          <w:trHeight w:val="286" w:hRule="atLeast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55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1. Instruções</w:t>
            </w:r>
          </w:p>
        </w:tc>
      </w:tr>
      <w:tr>
        <w:trPr>
          <w:trHeight w:val="647" w:hRule="atLeast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Arial Unicode MS" w:cs="Arial" w:ascii="Arial" w:hAnsi="Arial"/>
                <w:sz w:val="20"/>
                <w:szCs w:val="20"/>
              </w:rPr>
              <w:t xml:space="preserve">Para submissão do projeto é necessário o envio dos </w:t>
            </w:r>
            <w:r>
              <w:rPr>
                <w:rFonts w:eastAsia="Arial Unicode MS" w:cs="Arial" w:ascii="Arial" w:hAnsi="Arial"/>
                <w:color w:val="000000" w:themeColor="text1"/>
                <w:sz w:val="20"/>
                <w:szCs w:val="20"/>
              </w:rPr>
              <w:t xml:space="preserve">documentos descritos no item 4.1 do Edital N. </w:t>
            </w:r>
            <w:r>
              <w:rPr>
                <w:rFonts w:eastAsia="Arial Unicode MS" w:cs="Arial" w:ascii="Arial" w:hAnsi="Arial"/>
                <w:strike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Arial Unicode MS" w:cs="Arial" w:ascii="Arial" w:hAnsi="Arial"/>
                <w:strike w:val="false"/>
                <w:dstrike w:val="false"/>
                <w:color w:val="000000" w:themeColor="text1"/>
                <w:sz w:val="20"/>
                <w:szCs w:val="20"/>
              </w:rPr>
              <w:t>59</w:t>
            </w:r>
            <w:r>
              <w:rPr>
                <w:rFonts w:eastAsia="Arial Unicode MS" w:cs="Arial" w:ascii="Arial" w:hAnsi="Arial"/>
                <w:strike w:val="false"/>
                <w:dstrike w:val="false"/>
                <w:color w:val="000000" w:themeColor="text1"/>
                <w:sz w:val="20"/>
                <w:szCs w:val="20"/>
              </w:rPr>
              <w:t>/</w:t>
            </w:r>
            <w:r>
              <w:rPr>
                <w:rFonts w:eastAsia="Arial Unicode MS" w:cs="Arial" w:ascii="Arial" w:hAnsi="Arial"/>
                <w:color w:val="000000" w:themeColor="text1"/>
                <w:sz w:val="20"/>
                <w:szCs w:val="20"/>
              </w:rPr>
              <w:t>202</w:t>
            </w:r>
            <w:r>
              <w:rPr>
                <w:rFonts w:eastAsia="Arial Unicode MS" w:cs="Arial" w:ascii="Arial" w:hAnsi="Arial"/>
                <w:color w:val="000000" w:themeColor="text1"/>
                <w:sz w:val="20"/>
                <w:szCs w:val="20"/>
              </w:rPr>
              <w:t>1.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595" w:type="dxa"/>
        <w:jc w:val="left"/>
        <w:tblInd w:w="1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13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954"/>
        <w:gridCol w:w="262"/>
        <w:gridCol w:w="1870"/>
        <w:gridCol w:w="2509"/>
      </w:tblGrid>
      <w:tr>
        <w:trPr>
          <w:cantSplit w:val="true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2. Dados do Projeto</w:t>
            </w:r>
          </w:p>
        </w:tc>
      </w:tr>
      <w:tr>
        <w:trPr>
          <w:trHeight w:val="182" w:hRule="atLeast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Cabealho"/>
              <w:tabs>
                <w:tab w:val="center" w:pos="4419" w:leader="none"/>
                <w:tab w:val="left" w:pos="6465" w:leader="none"/>
                <w:tab w:val="right" w:pos="8838" w:leader="none"/>
              </w:tabs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2.1. Título: </w:t>
            </w:r>
          </w:p>
        </w:tc>
      </w:tr>
      <w:tr>
        <w:trPr>
          <w:trHeight w:val="70" w:hRule="atLeast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2.2. Grande área de conhecimento – CNPq (consultar tabela do CNPq): </w:t>
            </w:r>
          </w:p>
        </w:tc>
      </w:tr>
      <w:tr>
        <w:trPr>
          <w:trHeight w:val="70" w:hRule="atLeast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2.2.1. Área de conhecimento (consultar tabela do CNPq): </w:t>
            </w:r>
          </w:p>
        </w:tc>
      </w:tr>
      <w:tr>
        <w:trPr>
          <w:trHeight w:val="70" w:hRule="atLeast"/>
        </w:trPr>
        <w:tc>
          <w:tcPr>
            <w:tcW w:w="5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2.3. Duração (em meses – máximo 12 meses):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Início:     /    /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Término:     /    /</w:t>
            </w:r>
          </w:p>
        </w:tc>
      </w:tr>
      <w:tr>
        <w:trPr>
          <w:trHeight w:val="124" w:hRule="atLeast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2.4. Grupo de Pesquisa: </w:t>
            </w:r>
          </w:p>
        </w:tc>
      </w:tr>
      <w:tr>
        <w:trPr>
          <w:trHeight w:val="124" w:hRule="atLeast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2.5. O projeto prevê pesquisa com humanos?</w:t>
              <w:tab/>
              <w:t>(      )Sim</w:t>
              <w:tab/>
              <w:tab/>
              <w:t>(      )Não</w:t>
            </w:r>
          </w:p>
        </w:tc>
      </w:tr>
      <w:tr>
        <w:trPr>
          <w:trHeight w:val="124" w:hRule="atLeast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2.6. O projeto prevê pesquisa com animais?   </w:t>
              <w:tab/>
              <w:t>(      )Sim</w:t>
              <w:tab/>
              <w:tab/>
              <w:t>(      )Não</w:t>
            </w:r>
          </w:p>
        </w:tc>
      </w:tr>
      <w:tr>
        <w:trPr>
          <w:trHeight w:val="149" w:hRule="atLeast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2.7. Modalidade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 PIBIC   (   ) PIBIC Jr   (   ) PAEMPI   (   ) PIBITI   (    )Pós-Graduação   (   ) Outro:_________________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2.7.1 Fomento: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) IF Sertão-PE   (   ) CNPq    (   ) Nenhum / Voluntário    (   ) Outro:___________________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13" w:type="dxa"/>
            </w:tcMar>
            <w:vAlign w:val="center"/>
          </w:tcPr>
          <w:p>
            <w:pPr>
              <w:pStyle w:val="Ttulo3"/>
              <w:numPr>
                <w:ilvl w:val="2"/>
                <w:numId w:val="2"/>
              </w:numPr>
              <w:tabs>
                <w:tab w:val="left" w:pos="0" w:leader="none"/>
              </w:tabs>
              <w:snapToGrid w:val="false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Bolsas, Financiamento e Parcerias</w:t>
            </w:r>
          </w:p>
        </w:tc>
      </w:tr>
      <w:tr>
        <w:trPr>
          <w:trHeight w:val="23" w:hRule="atLeast"/>
        </w:trPr>
        <w:tc>
          <w:tcPr>
            <w:tcW w:w="959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 O projeto possui financiamento aprovado?</w:t>
              <w:tab/>
              <w:tab/>
              <w:t>(      )Sim</w:t>
              <w:tab/>
              <w:tab/>
              <w:t>(      )Não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(Financiamento para bolsas, serviços, aquisição de bens de capital e/ou custeio)</w:t>
            </w:r>
          </w:p>
        </w:tc>
      </w:tr>
      <w:tr>
        <w:trPr>
          <w:trHeight w:val="23" w:hRule="atLeast"/>
        </w:trPr>
        <w:tc>
          <w:tcPr>
            <w:tcW w:w="49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IF Sertão-PE                                        </w:t>
            </w:r>
          </w:p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Agência de Fomento. Qual?</w:t>
            </w:r>
          </w:p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Outra. Qual?                                </w:t>
            </w:r>
          </w:p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Valor:</w:t>
            </w:r>
          </w:p>
          <w:p>
            <w:pPr>
              <w:pStyle w:val="Ttulo1"/>
              <w:numPr>
                <w:ilvl w:val="0"/>
                <w:numId w:val="2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financiamento:       /       /</w:t>
            </w:r>
          </w:p>
        </w:tc>
      </w:tr>
      <w:tr>
        <w:trPr>
          <w:trHeight w:val="23" w:hRule="atLeast"/>
        </w:trPr>
        <w:tc>
          <w:tcPr>
            <w:tcW w:w="959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 O projeto pode ser classificado como uma renovação?</w:t>
              <w:tab/>
              <w:t xml:space="preserve">             (      )Sim</w:t>
              <w:tab/>
              <w:t>(      )Não</w:t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3.3. O projeto prevê parceria com empresas privadas ou instituição pública?</w:t>
              <w:tab/>
              <w:t>(      )Sim(      )Não</w:t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3.3.1 Qual (quais)?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9" w:hRule="atLeast"/>
          <w:cantSplit w:val="true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3.4. O projeto faz parte de um programa de mestrado ou doutorado?     (      )Sim   (      )Não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tbl>
      <w:tblPr>
        <w:tblW w:w="9781" w:type="dxa"/>
        <w:jc w:val="left"/>
        <w:tblInd w:w="132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7"/>
        <w:gridCol w:w="883"/>
        <w:gridCol w:w="511"/>
        <w:gridCol w:w="2038"/>
        <w:gridCol w:w="2251"/>
      </w:tblGrid>
      <w:tr>
        <w:trPr>
          <w:trHeight w:val="29" w:hRule="atLeast"/>
          <w:cantSplit w:val="true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55" w:type="dxa"/>
            </w:tcMar>
            <w:vAlign w:val="center"/>
          </w:tcPr>
          <w:p>
            <w:pPr>
              <w:pStyle w:val="Normal"/>
              <w:pageBreakBefore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4. Resumo do Projeto (máximo de 400 palavras):</w:t>
            </w:r>
          </w:p>
        </w:tc>
      </w:tr>
      <w:tr>
        <w:trPr>
          <w:trHeight w:val="29" w:hRule="atLeast"/>
          <w:cantSplit w:val="true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ind w:left="-41" w:firstLine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55" w:type="dxa"/>
            </w:tcMar>
            <w:vAlign w:val="center"/>
          </w:tcPr>
          <w:p>
            <w:pPr>
              <w:pStyle w:val="Ttulo3"/>
              <w:numPr>
                <w:ilvl w:val="2"/>
                <w:numId w:val="2"/>
              </w:numPr>
              <w:tabs>
                <w:tab w:val="left" w:pos="0" w:leader="none"/>
              </w:tabs>
              <w:snapToGrid w:val="false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Dados dos membros da equipe:</w:t>
            </w:r>
          </w:p>
        </w:tc>
      </w:tr>
      <w:tr>
        <w:trPr>
          <w:trHeight w:val="23" w:hRule="atLeast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 – responsável pelo projeto no âmbito do IF SERTÃO-PE: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498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4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</w:p>
        </w:tc>
      </w:tr>
      <w:tr>
        <w:trPr>
          <w:trHeight w:val="23" w:hRule="atLeast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de lotação:</w:t>
            </w:r>
          </w:p>
        </w:tc>
      </w:tr>
      <w:tr>
        <w:trPr>
          <w:trHeight w:val="23" w:hRule="atLeast"/>
        </w:trPr>
        <w:tc>
          <w:tcPr>
            <w:tcW w:w="9780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tulo1"/>
              <w:numPr>
                <w:ilvl w:val="0"/>
                <w:numId w:val="2"/>
              </w:numPr>
              <w:tabs>
                <w:tab w:val="left" w:pos="0" w:leader="none"/>
              </w:tabs>
              <w:snapToGrid w:val="false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 </w:t>
            </w:r>
            <w:r>
              <w:rPr>
                <w:b/>
                <w:i/>
                <w:sz w:val="20"/>
                <w:szCs w:val="20"/>
              </w:rPr>
              <w:t>Currículo Lattes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>
        <w:trPr>
          <w:trHeight w:val="29" w:hRule="atLeast"/>
          <w:cantSplit w:val="true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Titulação:     (    ) graduado   (    ) especialista   (    ) mestre   (    ) doutor</w:t>
            </w:r>
          </w:p>
        </w:tc>
      </w:tr>
      <w:tr>
        <w:trPr>
          <w:trHeight w:val="27" w:hRule="atLeast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Enquadramento funcional:   (    ) efetivo        (    ) colaboração técnica     (   ) substituto      (   ) outro</w:t>
            </w:r>
          </w:p>
        </w:tc>
      </w:tr>
      <w:tr>
        <w:trPr>
          <w:trHeight w:val="27" w:hRule="atLeast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E-mail: </w:t>
            </w:r>
          </w:p>
        </w:tc>
      </w:tr>
      <w:tr>
        <w:trPr>
          <w:trHeight w:val="27" w:hRule="atLeast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6. Outros membros - se houver</w:t>
            </w:r>
          </w:p>
        </w:tc>
      </w:tr>
      <w:tr>
        <w:trPr>
          <w:trHeight w:val="27" w:hRule="atLeast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Colaboradores</w:t>
            </w:r>
            <w:bookmarkStart w:id="0" w:name="_GoBack"/>
            <w:bookmarkEnd w:id="0"/>
            <w:r>
              <w:rPr>
                <w:rFonts w:cs="Arial" w:ascii="Arial" w:hAnsi="Arial"/>
                <w:bCs/>
                <w:sz w:val="20"/>
                <w:szCs w:val="20"/>
              </w:rPr>
              <w:t xml:space="preserve"> (máximo de 4 colaboradores)</w:t>
              <w:tab/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Instituição/ Campus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Ou Empresa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Link Lattes</w:t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97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Discentes </w:t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2F2F2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Instituição/ Campus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55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Link Lattes</w:t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" w:hRule="atLeast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Ttulo6"/>
        <w:numPr>
          <w:ilvl w:val="0"/>
          <w:numId w:val="0"/>
        </w:num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ind w:left="142" w:right="-35"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567" w:top="1440" w:footer="0" w:bottom="144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/>
      <w:drawing>
        <wp:inline distT="0" distB="0" distL="0" distR="0">
          <wp:extent cx="647700" cy="685800"/>
          <wp:effectExtent l="0" t="0" r="0" b="0"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SERVIÇO PÚBLICO FEDERAL</w:t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MINISTÉRIO DA EDUCAÇÃO</w:t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INSTITUTO FEDERAL DE EDUCAÇÃO, CIÊNCIA E TECNOLOGIA DO SERTÃO PERNAMBUCANO </w:t>
    </w:r>
  </w:p>
  <w:p>
    <w:pPr>
      <w:pStyle w:val="NormalWeb"/>
      <w:spacing w:before="0" w:after="0"/>
      <w:jc w:val="center"/>
      <w:rPr>
        <w:rFonts w:ascii="Arial" w:hAnsi="Arial" w:cs="Arial"/>
        <w:b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 w:ascii="Arial" w:hAnsi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PRÓ-REITORIA DE PESQUISA, INOVAÇÃO E PÓS-GRADUAÇÃO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  <w:outlineLvl w:val="8"/>
    </w:pPr>
    <w:rPr>
      <w:rFonts w:ascii="Arial" w:hAnsi="Arial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4" w:customStyle="1">
    <w:name w:val="Fonte parág. padrão4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Marcadores" w:customStyle="1">
    <w:name w:val="Marcadores"/>
    <w:qFormat/>
    <w:rPr>
      <w:rFonts w:ascii="StarSymbol" w:hAnsi="StarSymbol" w:eastAsia="StarSymbol" w:cs="StarSymbol"/>
      <w:sz w:val="18"/>
      <w:szCs w:val="18"/>
    </w:rPr>
  </w:style>
  <w:style w:type="character" w:styleId="Smbolosdenumerao" w:customStyle="1">
    <w:name w:val="Símbolos de numeração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tulo1Char" w:customStyle="1">
    <w:name w:val="Título 1 Char"/>
    <w:qFormat/>
    <w:rPr>
      <w:rFonts w:ascii="Arial" w:hAnsi="Arial" w:cs="Arial"/>
      <w:sz w:val="28"/>
      <w:szCs w:val="24"/>
    </w:rPr>
  </w:style>
  <w:style w:type="character" w:styleId="Ttulo3Char" w:customStyle="1">
    <w:name w:val="Título 3 Char"/>
    <w:qFormat/>
    <w:rPr>
      <w:rFonts w:ascii="Arial" w:hAnsi="Arial" w:cs="Arial"/>
      <w:b/>
      <w:bCs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styleId="ListLabel1" w:customStyle="1">
    <w:name w:val="ListLabel 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" w:customStyle="1">
    <w:name w:val="ListLabel 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3" w:customStyle="1">
    <w:name w:val="ListLabel 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4" w:customStyle="1">
    <w:name w:val="ListLabel 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5" w:customStyle="1">
    <w:name w:val="ListLabel 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6" w:customStyle="1">
    <w:name w:val="ListLabel 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" w:customStyle="1">
    <w:name w:val="ListLabel 7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8" w:customStyle="1">
    <w:name w:val="ListLabel 8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9" w:customStyle="1">
    <w:name w:val="ListLabel 9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0" w:customStyle="1">
    <w:name w:val="ListLabel 10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1" w:customStyle="1">
    <w:name w:val="ListLabel 1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2" w:customStyle="1">
    <w:name w:val="ListLabel 1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3" w:customStyle="1">
    <w:name w:val="ListLabel 1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4" w:customStyle="1">
    <w:name w:val="ListLabel 1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5" w:customStyle="1">
    <w:name w:val="ListLabel 1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6" w:customStyle="1">
    <w:name w:val="ListLabel 1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7" w:customStyle="1">
    <w:name w:val="ListLabel 17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8" w:customStyle="1">
    <w:name w:val="ListLabel 18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19" w:customStyle="1">
    <w:name w:val="ListLabel 19"/>
    <w:qFormat/>
    <w:rPr>
      <w:rFonts w:ascii="Calibri" w:hAnsi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0" w:customStyle="1">
    <w:name w:val="ListLabel 20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1" w:customStyle="1">
    <w:name w:val="ListLabel 2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2" w:customStyle="1">
    <w:name w:val="ListLabel 2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3" w:customStyle="1">
    <w:name w:val="ListLabel 2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4" w:customStyle="1">
    <w:name w:val="ListLabel 2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5" w:customStyle="1">
    <w:name w:val="ListLabel 2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6" w:customStyle="1">
    <w:name w:val="ListLabel 2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27" w:customStyle="1">
    <w:name w:val="ListLabel 27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Textodecomentrio1" w:customStyle="1">
    <w:name w:val="Texto de comentá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4358a3"/>
    <w:pPr>
      <w:widowControl/>
      <w:suppressAutoHyphens w:val="true"/>
      <w:bidi w:val="0"/>
      <w:spacing w:before="0" w:after="3"/>
      <w:ind w:left="10" w:right="142" w:hanging="1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b047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72b2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LibreOffice/5.2.6.2$Windows_x86 LibreOffice_project/a3100ed2409ebf1c212f5048fbe377c281438fdc</Application>
  <Pages>2</Pages>
  <Words>325</Words>
  <Characters>1627</Characters>
  <CharactersWithSpaces>2248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2019-10-28T07:48:00Z</dcterms:created>
  <dc:creator>de</dc:creator>
  <dc:description/>
  <dc:language>pt-BR</dc:language>
  <cp:lastModifiedBy/>
  <cp:lastPrinted>2007-05-07T18:48:00Z</cp:lastPrinted>
  <dcterms:modified xsi:type="dcterms:W3CDTF">2021-12-08T14:37:27Z</dcterms:modified>
  <cp:revision>11</cp:revision>
  <dc:subject/>
  <dc:title>UnU &lt;nome da unidade, fonte arial  tamanho18&gt;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